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8D" w:rsidRDefault="00471D8D" w:rsidP="00471D8D">
      <w:pPr>
        <w:spacing w:before="240"/>
        <w:jc w:val="center"/>
        <w:rPr>
          <w:b/>
          <w:sz w:val="28"/>
          <w:szCs w:val="28"/>
        </w:rPr>
      </w:pPr>
      <w:r w:rsidRPr="00471D8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99060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D8D" w:rsidRDefault="00471D8D" w:rsidP="00471D8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5F79D9" wp14:editId="3EAA4D20">
                                  <wp:extent cx="2077720" cy="498475"/>
                                  <wp:effectExtent l="0" t="0" r="0" b="0"/>
                                  <wp:docPr id="2" name="Picture 2" descr="http://www.iscp.ac.uk/images/jcstlogo.gif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 descr="http://www.iscp.ac.uk/images/jcstlogo.gif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720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pt;margin-top:7.8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FBLS73gAAAAoBAAAPAAAAAAAAAAAAAAAAAH8EAABkcnMvZG93&#10;bnJldi54bWxQSwUGAAAAAAQABADzAAAAigUAAAAA&#10;">
                <v:textbox style="mso-fit-shape-to-text:t">
                  <w:txbxContent>
                    <w:p w:rsidR="00471D8D" w:rsidRDefault="00471D8D" w:rsidP="00471D8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5F79D9" wp14:editId="3EAA4D20">
                            <wp:extent cx="2077720" cy="498475"/>
                            <wp:effectExtent l="0" t="0" r="0" b="0"/>
                            <wp:docPr id="2" name="Picture 2" descr="http://www.iscp.ac.uk/images/jcstlogo.gif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 descr="http://www.iscp.ac.uk/images/jcstlogo.gif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72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Arial"/>
          <w:b/>
          <w:bCs/>
          <w:noProof/>
          <w:color w:val="FF671C"/>
          <w:lang w:eastAsia="en-GB"/>
        </w:rPr>
        <w:drawing>
          <wp:inline distT="0" distB="0" distL="0" distR="0" wp14:anchorId="1DFADAA1" wp14:editId="12D775ED">
            <wp:extent cx="1744980" cy="419100"/>
            <wp:effectExtent l="0" t="0" r="7620" b="0"/>
            <wp:docPr id="1" name="Picture 1" descr="https://www.iscp.ac.uk/images/layout/iscp_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cp.ac.uk/images/layout/iscp_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E66" w:rsidRPr="00DF28D4" w:rsidRDefault="00B13E66" w:rsidP="00DF28D4">
      <w:pPr>
        <w:pStyle w:val="NoSpacing"/>
        <w:jc w:val="center"/>
        <w:rPr>
          <w:b/>
          <w:sz w:val="24"/>
          <w:szCs w:val="24"/>
        </w:rPr>
      </w:pPr>
      <w:r w:rsidRPr="00DF28D4">
        <w:rPr>
          <w:b/>
          <w:sz w:val="24"/>
          <w:szCs w:val="24"/>
        </w:rPr>
        <w:t>Cultural Awareness Guidance for Surgeons</w:t>
      </w:r>
    </w:p>
    <w:p w:rsidR="00DF28D4" w:rsidRPr="00DF28D4" w:rsidRDefault="00D7110A" w:rsidP="00DF28D4">
      <w:pPr>
        <w:pStyle w:val="NoSpacing"/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  <w:r w:rsidR="00DF28D4" w:rsidRPr="00DF28D4">
        <w:rPr>
          <w:b/>
        </w:rPr>
        <w:t>Written and produced by Dr Margaret Murphy</w:t>
      </w:r>
    </w:p>
    <w:p w:rsidR="001B4CC3" w:rsidRPr="001B4CC3" w:rsidRDefault="001B4CC3" w:rsidP="00471D8D">
      <w:pPr>
        <w:spacing w:before="240"/>
        <w:jc w:val="center"/>
        <w:rPr>
          <w:b/>
          <w:sz w:val="20"/>
          <w:szCs w:val="20"/>
        </w:rPr>
      </w:pPr>
    </w:p>
    <w:p w:rsidR="00D7110A" w:rsidRDefault="001B4CC3" w:rsidP="00471D8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MODULE 2 - Politeness</w:t>
      </w:r>
    </w:p>
    <w:p w:rsidR="00385967" w:rsidRPr="00385967" w:rsidRDefault="00385967" w:rsidP="00471D8D">
      <w:pPr>
        <w:spacing w:before="240"/>
        <w:jc w:val="center"/>
        <w:rPr>
          <w:b/>
          <w:sz w:val="28"/>
          <w:szCs w:val="28"/>
        </w:rPr>
      </w:pPr>
      <w:r w:rsidRPr="00385967">
        <w:rPr>
          <w:b/>
          <w:sz w:val="28"/>
          <w:szCs w:val="28"/>
        </w:rPr>
        <w:t xml:space="preserve">VIDEO </w:t>
      </w:r>
      <w:r w:rsidR="00EA5EB9">
        <w:rPr>
          <w:b/>
          <w:sz w:val="28"/>
          <w:szCs w:val="28"/>
        </w:rPr>
        <w:t>2</w:t>
      </w:r>
      <w:r w:rsidRPr="00385967">
        <w:rPr>
          <w:b/>
          <w:sz w:val="28"/>
          <w:szCs w:val="28"/>
        </w:rPr>
        <w:t>: Questions</w:t>
      </w:r>
    </w:p>
    <w:p w:rsidR="00385967" w:rsidRPr="000B6E1F" w:rsidRDefault="00385967" w:rsidP="00385967">
      <w:pPr>
        <w:spacing w:before="240"/>
        <w:rPr>
          <w:i/>
        </w:rPr>
      </w:pPr>
      <w:r>
        <w:t xml:space="preserve">Q1: </w:t>
      </w:r>
      <w:r w:rsidRPr="00B2298A">
        <w:rPr>
          <w:u w:val="single"/>
        </w:rPr>
        <w:t>Wh</w:t>
      </w:r>
      <w:r w:rsidR="00EA5EB9">
        <w:rPr>
          <w:u w:val="single"/>
        </w:rPr>
        <w:t>y was this language better</w:t>
      </w:r>
      <w:r w:rsidRPr="00B2298A">
        <w:rPr>
          <w:u w:val="single"/>
        </w:rPr>
        <w:t>?</w:t>
      </w:r>
      <w:r>
        <w:t xml:space="preserve">   Please tick correct answer/s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 xml:space="preserve">: </w:t>
      </w:r>
      <w:r w:rsidR="006E7F17">
        <w:t xml:space="preserve">It was </w:t>
      </w:r>
      <w:r w:rsidR="001B4CC3">
        <w:t>inclusive and considered the trainee’s own world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2</w:t>
      </w:r>
      <w:proofErr w:type="gramEnd"/>
      <w:r>
        <w:t xml:space="preserve">: It </w:t>
      </w:r>
      <w:r w:rsidR="006E7F17">
        <w:t xml:space="preserve">was </w:t>
      </w:r>
      <w:r w:rsidR="001B4CC3">
        <w:t>sympathetic to the trainee’s own competency level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r>
        <w:t xml:space="preserve">3: It </w:t>
      </w:r>
      <w:r w:rsidR="00EA5EB9">
        <w:t>considered the trainee’s viewpoint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r>
        <w:t xml:space="preserve">4: </w:t>
      </w:r>
      <w:r w:rsidR="0091761C">
        <w:t xml:space="preserve">The tone </w:t>
      </w:r>
      <w:r w:rsidR="00C51EBA">
        <w:t xml:space="preserve">displayed tolerance and understanding </w:t>
      </w:r>
      <w:r>
        <w:rPr>
          <w:i/>
        </w:rPr>
        <w:t>©</w:t>
      </w:r>
    </w:p>
    <w:p w:rsidR="00385967" w:rsidRPr="000B6E1F" w:rsidRDefault="00385967" w:rsidP="00385967">
      <w:pPr>
        <w:spacing w:before="240"/>
        <w:ind w:left="426"/>
        <w:rPr>
          <w:i/>
        </w:rPr>
      </w:pPr>
      <w:r>
        <w:t xml:space="preserve"> </w:t>
      </w:r>
    </w:p>
    <w:p w:rsidR="00385967" w:rsidRDefault="00385967" w:rsidP="00385967">
      <w:pPr>
        <w:rPr>
          <w:i/>
        </w:rPr>
      </w:pPr>
      <w:r w:rsidRPr="000B6E1F">
        <w:t>Q</w:t>
      </w:r>
      <w:r>
        <w:t>2</w:t>
      </w:r>
      <w:r w:rsidRPr="000B6E1F">
        <w:t xml:space="preserve">: </w:t>
      </w:r>
      <w:r w:rsidRPr="00B2298A">
        <w:rPr>
          <w:u w:val="single"/>
        </w:rPr>
        <w:t xml:space="preserve">Why is the trainee </w:t>
      </w:r>
      <w:r w:rsidR="00EA5EB9">
        <w:rPr>
          <w:u w:val="single"/>
        </w:rPr>
        <w:t>now</w:t>
      </w:r>
      <w:r w:rsidRPr="00B2298A">
        <w:rPr>
          <w:u w:val="single"/>
        </w:rPr>
        <w:t xml:space="preserve"> responding to the supervisor?</w:t>
      </w:r>
      <w:r>
        <w:rPr>
          <w:i/>
        </w:rPr>
        <w:t xml:space="preserve"> </w:t>
      </w:r>
    </w:p>
    <w:p w:rsidR="00385967" w:rsidRDefault="00385967" w:rsidP="00385967">
      <w:pPr>
        <w:spacing w:before="240"/>
      </w:pPr>
      <w:r>
        <w:t xml:space="preserve">1: He </w:t>
      </w:r>
      <w:r w:rsidR="00EA5EB9">
        <w:t>feels listened to</w:t>
      </w:r>
      <w:r>
        <w:t xml:space="preserve"> </w:t>
      </w:r>
      <w:r w:rsidR="001B4CC3">
        <w:t>and a valued member of the surgical team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2</w:t>
      </w:r>
      <w:proofErr w:type="gramEnd"/>
      <w:r>
        <w:t xml:space="preserve">: He </w:t>
      </w:r>
      <w:r w:rsidR="001B4CC3">
        <w:t>also feels</w:t>
      </w:r>
      <w:r w:rsidR="006E7F17">
        <w:t xml:space="preserve"> </w:t>
      </w:r>
      <w:r w:rsidR="00EA5EB9">
        <w:t>understood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r>
        <w:t xml:space="preserve">3: He feels </w:t>
      </w:r>
      <w:r w:rsidR="00EA5EB9">
        <w:t>he wants to improve his surgical skills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r>
        <w:t>4: He thin</w:t>
      </w:r>
      <w:r w:rsidR="00EA5EB9">
        <w:t>ks</w:t>
      </w:r>
      <w:r>
        <w:t xml:space="preserve"> his consultant will </w:t>
      </w:r>
      <w:r w:rsidR="00EA5EB9">
        <w:t>not</w:t>
      </w:r>
      <w:r>
        <w:t xml:space="preserve"> judge him </w:t>
      </w:r>
      <w:r w:rsidR="00EA5EB9">
        <w:t>in his surgical ability</w:t>
      </w:r>
      <w:r>
        <w:t xml:space="preserve"> </w:t>
      </w:r>
      <w:r>
        <w:rPr>
          <w:i/>
        </w:rPr>
        <w:t>©</w:t>
      </w:r>
    </w:p>
    <w:p w:rsidR="00DB70E0" w:rsidRDefault="00DB70E0" w:rsidP="00385967">
      <w:pPr>
        <w:spacing w:before="240"/>
      </w:pPr>
    </w:p>
    <w:p w:rsidR="00EA5EB9" w:rsidRDefault="00385967" w:rsidP="00385967">
      <w:pPr>
        <w:spacing w:before="240"/>
        <w:rPr>
          <w:u w:val="single"/>
        </w:rPr>
      </w:pPr>
      <w:r w:rsidRPr="000B6E1F">
        <w:t>Q</w:t>
      </w:r>
      <w:r>
        <w:t>3</w:t>
      </w:r>
      <w:r w:rsidRPr="000B6E1F">
        <w:t xml:space="preserve">: </w:t>
      </w:r>
      <w:r w:rsidRPr="00B2298A">
        <w:rPr>
          <w:u w:val="single"/>
        </w:rPr>
        <w:t>What is the consultant being aware of?</w:t>
      </w:r>
      <w:r>
        <w:rPr>
          <w:u w:val="single"/>
        </w:rPr>
        <w:t xml:space="preserve"> 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>: That this trainee</w:t>
      </w:r>
      <w:r w:rsidR="001B4CC3">
        <w:t>’s first language is not English and may present a barrier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r>
        <w:t xml:space="preserve">2: That this trainee may feel </w:t>
      </w:r>
      <w:r w:rsidR="00EA5EB9">
        <w:t>a lack of confidence due to the cultural differences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r>
        <w:t xml:space="preserve">3: That this trainee may feel </w:t>
      </w:r>
      <w:r w:rsidR="006E7F17">
        <w:t>humiliated by his mistakes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r>
        <w:t>4: That this trainee</w:t>
      </w:r>
      <w:r w:rsidR="006E7F17">
        <w:t xml:space="preserve"> </w:t>
      </w:r>
      <w:r w:rsidR="00EA5EB9">
        <w:t>does not want to lose face</w:t>
      </w:r>
      <w:r>
        <w:t xml:space="preserve"> </w:t>
      </w:r>
      <w:r>
        <w:rPr>
          <w:i/>
        </w:rPr>
        <w:t>©</w:t>
      </w:r>
    </w:p>
    <w:p w:rsidR="00BE518D" w:rsidRDefault="00BE518D" w:rsidP="00385967">
      <w:pPr>
        <w:spacing w:before="240"/>
        <w:rPr>
          <w:i/>
        </w:rPr>
      </w:pPr>
    </w:p>
    <w:p w:rsidR="00385967" w:rsidRPr="000B6E1F" w:rsidRDefault="00385967" w:rsidP="00385967">
      <w:pPr>
        <w:spacing w:before="240"/>
        <w:rPr>
          <w:i/>
        </w:rPr>
      </w:pPr>
      <w:r w:rsidRPr="000B6E1F">
        <w:t>Q</w:t>
      </w:r>
      <w:r>
        <w:t>4</w:t>
      </w:r>
      <w:r w:rsidRPr="000B6E1F">
        <w:t xml:space="preserve">: </w:t>
      </w:r>
      <w:r w:rsidR="00EA5EB9" w:rsidRPr="00EA5EB9">
        <w:rPr>
          <w:u w:val="single"/>
        </w:rPr>
        <w:t>Why is the consultant’s language</w:t>
      </w:r>
      <w:r w:rsidR="00EA5EB9">
        <w:t xml:space="preserve"> </w:t>
      </w:r>
      <w:r w:rsidRPr="00B2298A">
        <w:rPr>
          <w:u w:val="single"/>
        </w:rPr>
        <w:t xml:space="preserve">culturally </w:t>
      </w:r>
      <w:r>
        <w:rPr>
          <w:u w:val="single"/>
        </w:rPr>
        <w:t>appropriate</w:t>
      </w:r>
      <w:r w:rsidRPr="00B2298A">
        <w:rPr>
          <w:u w:val="single"/>
        </w:rPr>
        <w:t>?</w:t>
      </w:r>
      <w:r w:rsidRPr="00CA5112">
        <w:t xml:space="preserve"> </w:t>
      </w:r>
    </w:p>
    <w:p w:rsidR="00385967" w:rsidRDefault="00385967" w:rsidP="00385967">
      <w:pPr>
        <w:spacing w:before="240"/>
      </w:pPr>
      <w:r>
        <w:t xml:space="preserve">1: The language of the consultant </w:t>
      </w:r>
      <w:r w:rsidR="006E7F17">
        <w:t>address</w:t>
      </w:r>
      <w:r w:rsidR="00EA5EB9">
        <w:t>es</w:t>
      </w:r>
      <w:r w:rsidR="006E7F17">
        <w:t xml:space="preserve"> both components of politeness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r>
        <w:lastRenderedPageBreak/>
        <w:t>2: It show</w:t>
      </w:r>
      <w:r w:rsidR="00EA5EB9">
        <w:t>s</w:t>
      </w:r>
      <w:r>
        <w:t xml:space="preserve"> consideration towards h</w:t>
      </w:r>
      <w:r w:rsidR="00EA5EB9">
        <w:t>is</w:t>
      </w:r>
      <w:r>
        <w:t xml:space="preserve"> trainee’s </w:t>
      </w:r>
      <w:r w:rsidR="00EA5EB9">
        <w:t>situation in his surgical training progression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r>
        <w:t>3: It make</w:t>
      </w:r>
      <w:r w:rsidR="00EA5EB9">
        <w:t>s</w:t>
      </w:r>
      <w:r>
        <w:t xml:space="preserve"> the trainee feel </w:t>
      </w:r>
      <w:r w:rsidR="006E7F17">
        <w:t>more confident about his surgical skills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proofErr w:type="gramStart"/>
      <w:r>
        <w:t>4</w:t>
      </w:r>
      <w:proofErr w:type="gramEnd"/>
      <w:r>
        <w:t xml:space="preserve">: It </w:t>
      </w:r>
      <w:r w:rsidR="001B4CC3">
        <w:t>creates a team-work scenario where the trainee wants to improve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bookmarkStart w:id="0" w:name="_GoBack"/>
      <w:bookmarkEnd w:id="0"/>
    </w:p>
    <w:p w:rsidR="00385967" w:rsidRPr="00385967" w:rsidRDefault="00385967" w:rsidP="00385967">
      <w:pPr>
        <w:spacing w:before="240"/>
        <w:jc w:val="center"/>
        <w:rPr>
          <w:b/>
          <w:i/>
          <w:sz w:val="28"/>
          <w:szCs w:val="28"/>
        </w:rPr>
      </w:pPr>
      <w:r w:rsidRPr="00385967">
        <w:rPr>
          <w:b/>
          <w:i/>
          <w:sz w:val="28"/>
          <w:szCs w:val="28"/>
        </w:rPr>
        <w:t>Reflective Comments</w:t>
      </w:r>
    </w:p>
    <w:p w:rsidR="00385967" w:rsidRPr="000B6E1F" w:rsidRDefault="00385967" w:rsidP="00385967">
      <w:pPr>
        <w:spacing w:before="240"/>
        <w:rPr>
          <w:i/>
        </w:rPr>
      </w:pPr>
      <w:r w:rsidRPr="00863628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F1DA2" wp14:editId="6E50832D">
                <wp:simplePos x="0" y="0"/>
                <wp:positionH relativeFrom="column">
                  <wp:posOffset>-30480</wp:posOffset>
                </wp:positionH>
                <wp:positionV relativeFrom="paragraph">
                  <wp:posOffset>233680</wp:posOffset>
                </wp:positionV>
                <wp:extent cx="5486400" cy="3368040"/>
                <wp:effectExtent l="0" t="0" r="19050" b="2286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680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967" w:rsidRDefault="00385967" w:rsidP="00385967">
                            <w:r>
                              <w:t>Do you have any reflective comments</w:t>
                            </w:r>
                            <w:r w:rsidR="00420827">
                              <w:t xml:space="preserve"> on </w:t>
                            </w:r>
                            <w:r w:rsidR="006E7F17">
                              <w:t>the two components of politeness</w:t>
                            </w:r>
                            <w:r w:rsidR="00420827">
                              <w:t xml:space="preserve"> in Video </w:t>
                            </w:r>
                            <w:r w:rsidR="00EA5EB9">
                              <w:t>2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1DA2" id="_x0000_s1027" type="#_x0000_t202" style="position:absolute;margin-left:-2.4pt;margin-top:18.4pt;width:6in;height:2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" fillcolor="#eeece1 [3214]">
                <v:textbox>
                  <w:txbxContent>
                    <w:p w:rsidR="00385967" w:rsidRDefault="00385967" w:rsidP="00385967">
                      <w:r>
                        <w:t>Do you have any reflective comments</w:t>
                      </w:r>
                      <w:r w:rsidR="00420827">
                        <w:t xml:space="preserve"> on </w:t>
                      </w:r>
                      <w:r w:rsidR="006E7F17">
                        <w:t>the two components of politeness</w:t>
                      </w:r>
                      <w:r w:rsidR="00420827">
                        <w:t xml:space="preserve"> in Video </w:t>
                      </w:r>
                      <w:r w:rsidR="00EA5EB9">
                        <w:t>2</w:t>
                      </w:r>
                      <w: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:rsidR="00385967" w:rsidRDefault="00385967" w:rsidP="00385967"/>
    <w:p w:rsidR="00385967" w:rsidRDefault="00385967" w:rsidP="00385967"/>
    <w:p w:rsidR="00385967" w:rsidRPr="001D5155" w:rsidRDefault="00385967" w:rsidP="00385967">
      <w:pPr>
        <w:ind w:left="360"/>
        <w:rPr>
          <w:i/>
        </w:rPr>
      </w:pPr>
    </w:p>
    <w:p w:rsidR="00385967" w:rsidRDefault="00385967" w:rsidP="00385967">
      <w:pPr>
        <w:rPr>
          <w:b/>
        </w:rPr>
      </w:pPr>
    </w:p>
    <w:p w:rsidR="009D0395" w:rsidRDefault="009D0395"/>
    <w:sectPr w:rsidR="009D0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67"/>
    <w:rsid w:val="001B4CC3"/>
    <w:rsid w:val="00385967"/>
    <w:rsid w:val="00420827"/>
    <w:rsid w:val="00471D8D"/>
    <w:rsid w:val="006E7F17"/>
    <w:rsid w:val="007627E4"/>
    <w:rsid w:val="0091761C"/>
    <w:rsid w:val="009D0395"/>
    <w:rsid w:val="00A838EA"/>
    <w:rsid w:val="00B13E66"/>
    <w:rsid w:val="00BA3D2A"/>
    <w:rsid w:val="00BE518D"/>
    <w:rsid w:val="00C51EBA"/>
    <w:rsid w:val="00D24C24"/>
    <w:rsid w:val="00D32CCC"/>
    <w:rsid w:val="00D7110A"/>
    <w:rsid w:val="00DB70E0"/>
    <w:rsid w:val="00DC2462"/>
    <w:rsid w:val="00DF28D4"/>
    <w:rsid w:val="00EA5EB9"/>
    <w:rsid w:val="00E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4C5D"/>
  <w15:docId w15:val="{88641FED-8689-4208-989A-083BFFA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cp.ac.u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st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www.jcst.org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</dc:creator>
  <cp:lastModifiedBy>Murphy, Margaret</cp:lastModifiedBy>
  <cp:revision>4</cp:revision>
  <cp:lastPrinted>2017-11-23T15:35:00Z</cp:lastPrinted>
  <dcterms:created xsi:type="dcterms:W3CDTF">2017-11-23T15:44:00Z</dcterms:created>
  <dcterms:modified xsi:type="dcterms:W3CDTF">2018-01-31T13:46:00Z</dcterms:modified>
</cp:coreProperties>
</file>